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21" w:rsidRPr="0008263E" w:rsidRDefault="000C4178" w:rsidP="000C417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              </w:t>
      </w:r>
      <w:r w:rsidR="005E6AA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</w:t>
      </w:r>
      <w:r w:rsidR="007A4021"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47750" cy="111184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1184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C4178" w:rsidRDefault="005E6AA0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ВЕРХНИЕ БЕЛОЗЕРКИ</w:t>
      </w:r>
      <w:proofErr w:type="gramEnd"/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106CD1" w:rsidRDefault="00106CD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6CD1" w:rsidRPr="0008263E" w:rsidRDefault="00106CD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494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106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35A9F" w:rsidRPr="000C4178" w:rsidRDefault="000C4178" w:rsidP="000C41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от 03 июля 2018года                                                                                                       № 18</w:t>
      </w:r>
      <w:r w:rsidR="00106CD1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492A" w:rsidRPr="00106CD1" w:rsidRDefault="00735A9F" w:rsidP="005E6A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06CD1">
        <w:rPr>
          <w:rFonts w:ascii="Times New Roman" w:eastAsia="Calibri" w:hAnsi="Times New Roman" w:cs="Times New Roman"/>
          <w:b/>
          <w:sz w:val="24"/>
          <w:szCs w:val="24"/>
        </w:rPr>
        <w:t>О Порядке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размещения на официальном сайте </w:t>
      </w:r>
      <w:r w:rsidR="005E6494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Администра</w:t>
      </w:r>
      <w:r w:rsidR="005E6AA0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ции сельского поселения Верхние Белозерки</w:t>
      </w:r>
      <w:r w:rsidR="005E6494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депутатами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Собрани</w:t>
      </w:r>
      <w:r w:rsidR="0008263E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я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5E6AA0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сельского поселения Верхние Белозерки</w:t>
      </w:r>
      <w:r w:rsidR="005E6494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  <w:proofErr w:type="gramEnd"/>
    </w:p>
    <w:p w:rsidR="00882026" w:rsidRPr="0008263E" w:rsidRDefault="00882026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B61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25.12.2008г. № 273-ФЗ «О противодействие коррупции», Указом Президента Российской Федерации от 08.07.2013г. № 613 «</w:t>
      </w:r>
      <w:r w:rsidRPr="00CA5DF3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 противодействия коррупции»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, руководствуясь Уставом </w:t>
      </w:r>
      <w:r w:rsidR="005E6AA0">
        <w:rPr>
          <w:rFonts w:ascii="Times New Roman" w:eastAsia="Calibri" w:hAnsi="Times New Roman" w:cs="Times New Roman"/>
          <w:sz w:val="24"/>
          <w:szCs w:val="24"/>
        </w:rPr>
        <w:t>сельского поселения Верхние Белозерки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</w:t>
      </w:r>
      <w:r w:rsidRPr="0008263E">
        <w:rPr>
          <w:rFonts w:ascii="Times New Roman" w:eastAsia="Calibri" w:hAnsi="Times New Roman" w:cs="Times New Roman"/>
          <w:sz w:val="24"/>
          <w:szCs w:val="24"/>
        </w:rPr>
        <w:t>, Собрание Представителей</w:t>
      </w:r>
      <w:r w:rsidR="005E6AA0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Верхние Белозерки</w:t>
      </w:r>
      <w:proofErr w:type="gramEnd"/>
    </w:p>
    <w:p w:rsidR="00CA5DF3" w:rsidRPr="00CA5DF3" w:rsidRDefault="00CA5DF3" w:rsidP="00CA5D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РЕШИЛО</w:t>
      </w:r>
      <w:r w:rsidRPr="00CA5DF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A5DF3" w:rsidRPr="00CA5DF3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  <w:t xml:space="preserve">1. </w:t>
      </w: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>Утвердить П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орядок размещения на официальном сайте 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Администра</w:t>
      </w:r>
      <w:r w:rsidR="005E6AA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ции сельского поселения Верхние Белозерки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депутатами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Собрани</w:t>
      </w:r>
      <w:r w:rsidR="0008263E"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Представителей</w:t>
      </w:r>
      <w:r w:rsidR="005E6AA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 поселения Верхние Белозерки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их супруги (супруга) и несовершеннолетних детей </w:t>
      </w:r>
      <w:r w:rsidRPr="00CA5DF3">
        <w:rPr>
          <w:rFonts w:ascii="Times New Roman" w:eastAsia="Calibri" w:hAnsi="Times New Roman" w:cs="Times New Roman"/>
          <w:sz w:val="24"/>
          <w:szCs w:val="24"/>
        </w:rPr>
        <w:t>(Приложение № 1).</w:t>
      </w:r>
      <w:proofErr w:type="gramEnd"/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EB7221" w:rsidRDefault="00CA5DF3" w:rsidP="00EB7221">
      <w:pPr>
        <w:pStyle w:val="ConsPlusNormal"/>
        <w:widowControl/>
        <w:adjustRightInd w:val="0"/>
        <w:jc w:val="both"/>
        <w:rPr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0826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2. </w:t>
      </w:r>
      <w:r w:rsidR="005E6494">
        <w:rPr>
          <w:rFonts w:ascii="Times New Roman" w:hAnsi="Times New Roman" w:cs="Times New Roman"/>
          <w:sz w:val="24"/>
          <w:szCs w:val="24"/>
        </w:rPr>
        <w:t>Н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5E6494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EB7221">
        <w:rPr>
          <w:rFonts w:ascii="Times New Roman" w:hAnsi="Times New Roman" w:cs="Times New Roman"/>
          <w:sz w:val="24"/>
          <w:szCs w:val="24"/>
        </w:rPr>
        <w:t>официальному опубликованию</w:t>
      </w:r>
      <w:r w:rsidR="005E6494" w:rsidRPr="0008263E">
        <w:rPr>
          <w:rFonts w:ascii="Times New Roman" w:hAnsi="Times New Roman" w:cs="Times New Roman"/>
          <w:sz w:val="24"/>
          <w:szCs w:val="24"/>
        </w:rPr>
        <w:t xml:space="preserve"> 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в газете «Ставрополь-на-Волге» и на официальном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 xml:space="preserve">сайте администрации </w:t>
      </w:r>
      <w:r w:rsidR="005E6AA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сельского поселения Верхние Белозерки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1E5B3E" w:rsidRPr="0008263E">
        <w:rPr>
          <w:rFonts w:ascii="Times New Roman" w:eastAsia="Calibri" w:hAnsi="Times New Roman" w:cs="Times New Roman"/>
          <w:sz w:val="24"/>
          <w:szCs w:val="24"/>
        </w:rPr>
        <w:t>Ст</w:t>
      </w:r>
      <w:r w:rsidR="00EB7221">
        <w:rPr>
          <w:rFonts w:ascii="Times New Roman" w:eastAsia="Calibri" w:hAnsi="Times New Roman" w:cs="Times New Roman"/>
          <w:sz w:val="24"/>
          <w:szCs w:val="24"/>
        </w:rPr>
        <w:t>авропольский</w:t>
      </w:r>
      <w:proofErr w:type="gramEnd"/>
      <w:r w:rsidR="00EB7221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 </w:t>
      </w:r>
      <w:r w:rsidR="005E6AA0">
        <w:rPr>
          <w:rFonts w:ascii="Times New Roman" w:hAnsi="Times New Roman" w:cs="Times New Roman"/>
          <w:sz w:val="24"/>
          <w:szCs w:val="24"/>
        </w:rPr>
        <w:t>http://</w:t>
      </w:r>
      <w:r w:rsidR="005E6AA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E6AA0" w:rsidRPr="005E6AA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E6AA0">
        <w:rPr>
          <w:rFonts w:ascii="Times New Roman" w:hAnsi="Times New Roman" w:cs="Times New Roman"/>
          <w:sz w:val="24"/>
          <w:szCs w:val="24"/>
          <w:lang w:val="en-US"/>
        </w:rPr>
        <w:t>belozerki</w:t>
      </w:r>
      <w:proofErr w:type="spellEnd"/>
      <w:r w:rsidR="00EB7221" w:rsidRPr="00EB722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B7221" w:rsidRPr="00EB7221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1E5B3E" w:rsidRPr="00EB7221">
        <w:rPr>
          <w:rFonts w:ascii="Times New Roman" w:hAnsi="Times New Roman" w:cs="Times New Roman"/>
          <w:sz w:val="24"/>
          <w:szCs w:val="24"/>
        </w:rPr>
        <w:t>.</w:t>
      </w:r>
    </w:p>
    <w:p w:rsidR="001E5B3E" w:rsidRPr="001E5B3E" w:rsidRDefault="001E5B3E" w:rsidP="00EB72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5B3E" w:rsidRPr="001E5B3E" w:rsidRDefault="001E5B3E" w:rsidP="001E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DF3" w:rsidRDefault="005E6AA0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 Собрания представителей</w:t>
      </w:r>
    </w:p>
    <w:p w:rsidR="005E6AA0" w:rsidRDefault="005E6AA0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Верхние Белозерки                                                       М.В.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Ревтова</w:t>
      </w:r>
      <w:proofErr w:type="spellEnd"/>
      <w:proofErr w:type="gramEnd"/>
    </w:p>
    <w:p w:rsidR="005E6AA0" w:rsidRDefault="005E6AA0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6AA0" w:rsidRDefault="005E6AA0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6AA0" w:rsidRPr="005E6AA0" w:rsidRDefault="005E6AA0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Глава сельского поселения Верхние Белозерки                                             С.А.  Самойлов</w:t>
      </w:r>
      <w:proofErr w:type="gramEnd"/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1E5B3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Приложение № 1к </w:t>
      </w:r>
      <w:r w:rsidR="001E5B3E" w:rsidRPr="0008263E">
        <w:rPr>
          <w:rFonts w:ascii="Times New Roman" w:eastAsia="Calibri" w:hAnsi="Times New Roman" w:cs="Times New Roman"/>
          <w:sz w:val="20"/>
          <w:szCs w:val="20"/>
        </w:rPr>
        <w:t>Решению</w:t>
      </w: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 Собрания Представителей</w:t>
      </w:r>
    </w:p>
    <w:p w:rsidR="00EB7221" w:rsidRPr="00CA5DF3" w:rsidRDefault="005E6AA0" w:rsidP="001E5B3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сельского поселения Верхние Белозерки</w:t>
      </w:r>
      <w:proofErr w:type="gramEnd"/>
    </w:p>
    <w:p w:rsid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CA5DF3">
        <w:rPr>
          <w:rFonts w:ascii="Times New Roman" w:eastAsia="Calibri" w:hAnsi="Times New Roman" w:cs="Times New Roman"/>
          <w:sz w:val="20"/>
          <w:szCs w:val="20"/>
        </w:rPr>
        <w:t>Ставропольский</w:t>
      </w:r>
      <w:proofErr w:type="gramEnd"/>
    </w:p>
    <w:p w:rsidR="00EB7221" w:rsidRPr="00CA5DF3" w:rsidRDefault="00EB7221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Самарской области</w:t>
      </w: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 w:rsidR="000C4178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03.07.2018 № 18</w:t>
      </w: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E37CA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A5DF3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орядок </w:t>
      </w:r>
    </w:p>
    <w:p w:rsidR="00CA5DF3" w:rsidRPr="00CA5DF3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размещения на официальном сайте </w:t>
      </w:r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r w:rsidR="005E6AA0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Верхние Белозерки 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депутатами </w:t>
      </w:r>
      <w:r w:rsid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Собрания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5E6AA0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сельского поселения Верхние Белозерки</w:t>
      </w:r>
      <w:r w:rsidR="00EB7221"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Настоящим Порядком устанавливаются обязанности Собрания Представителей </w:t>
      </w:r>
      <w:r w:rsidR="005E6AA0">
        <w:rPr>
          <w:rFonts w:ascii="Times New Roman" w:eastAsia="Calibri" w:hAnsi="Times New Roman" w:cs="Times New Roman"/>
          <w:sz w:val="24"/>
          <w:szCs w:val="24"/>
        </w:rPr>
        <w:t>сельского поселения Верхние Белозерки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– Собрание Представителей), по размещению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sz w:val="24"/>
          <w:szCs w:val="24"/>
        </w:rPr>
        <w:t>депутатами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Собрания Представителей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5E6AA0">
        <w:rPr>
          <w:rFonts w:ascii="Times New Roman" w:eastAsia="Calibri" w:hAnsi="Times New Roman" w:cs="Times New Roman"/>
          <w:sz w:val="24"/>
          <w:szCs w:val="24"/>
        </w:rPr>
        <w:t>Верхние Белозерки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их супруги (супруга) и несовершеннолетних детей в информационно-телекоммуникационной сети "Интернет" на официальном сайте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r w:rsidR="005E6AA0">
        <w:rPr>
          <w:rFonts w:ascii="Times New Roman" w:eastAsia="Calibri" w:hAnsi="Times New Roman" w:cs="Times New Roman"/>
          <w:sz w:val="24"/>
          <w:szCs w:val="24"/>
        </w:rPr>
        <w:t>Верхние Белозерки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(далее - официальный</w:t>
      </w:r>
      <w:proofErr w:type="gramEnd"/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сайт) и предоставлению этих сведений общероссийским и региональным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</w:t>
      </w:r>
      <w:r w:rsidRPr="00BE37CA">
        <w:rPr>
          <w:rFonts w:ascii="Times New Roman" w:eastAsia="Calibri" w:hAnsi="Times New Roman" w:cs="Times New Roman"/>
          <w:sz w:val="24"/>
          <w:szCs w:val="24"/>
        </w:rPr>
        <w:t>общероссийским и региональным средствам массовой информации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для опубликования.</w:t>
      </w:r>
    </w:p>
    <w:p w:rsidR="00100C8A" w:rsidRPr="0008263E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На официальном сайте размещаются и общероссийским и региональным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депутатов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Представителей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5E6AA0">
        <w:rPr>
          <w:rFonts w:ascii="Times New Roman" w:eastAsia="Calibri" w:hAnsi="Times New Roman" w:cs="Times New Roman"/>
          <w:sz w:val="24"/>
          <w:szCs w:val="24"/>
        </w:rPr>
        <w:t>Верхние Белозерки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а также сведений о доходах, расходах, об имуществе и обязательствах имущественного характера их супруги (супруга) и несовершеннолетних детей:</w:t>
      </w:r>
      <w:proofErr w:type="gramEnd"/>
    </w:p>
    <w:p w:rsidR="00CA5DF3" w:rsidRPr="00CA5DF3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перечень объектов недвижимого имущества, принадлежащих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r w:rsidR="005E6AA0">
        <w:rPr>
          <w:rFonts w:ascii="Times New Roman" w:eastAsia="Calibri" w:hAnsi="Times New Roman" w:cs="Times New Roman"/>
          <w:sz w:val="24"/>
          <w:szCs w:val="24"/>
        </w:rPr>
        <w:t>Верхние Белозерки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</w:t>
      </w:r>
      <w:r w:rsidR="003F5289">
        <w:rPr>
          <w:rFonts w:ascii="Times New Roman" w:eastAsia="Calibri" w:hAnsi="Times New Roman" w:cs="Times New Roman"/>
          <w:sz w:val="24"/>
          <w:szCs w:val="24"/>
        </w:rPr>
        <w:t>,</w:t>
      </w:r>
      <w:r w:rsidRPr="00CA5DF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CA5DF3" w:rsidRPr="00CA5DF3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перечень транспортных средств с указанием вида и марки, принадлежащих на праве собственности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5E6AA0">
        <w:rPr>
          <w:rFonts w:ascii="Times New Roman" w:eastAsia="Calibri" w:hAnsi="Times New Roman" w:cs="Times New Roman"/>
          <w:sz w:val="24"/>
          <w:szCs w:val="24"/>
        </w:rPr>
        <w:t xml:space="preserve">Верхние Белозерки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супруге (супругу) и несовершеннолетним детям;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в) декларированный годовой доход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Собрания Представителей, его супруги (супруга) и несовершеннолетних детей;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Собрания Представителей,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супруги (супруга) за три последних года, предшествующих совершению сделки.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3. В размещаемых на официальном сайте и предоставляемых общероссийским и региональным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lastRenderedPageBreak/>
        <w:t>а) иные сведения (кроме указанных в пункте 2 настоящего Порядка) о доходах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депутата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5E6AA0">
        <w:rPr>
          <w:rFonts w:ascii="Times New Roman" w:eastAsia="Calibri" w:hAnsi="Times New Roman" w:cs="Times New Roman"/>
          <w:sz w:val="24"/>
          <w:szCs w:val="24"/>
        </w:rPr>
        <w:t>Верхние Белозерки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="00CE6BBE" w:rsidRPr="0008263E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персональные данные супруги (супруга), детей и иных членов семьи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Собрания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П</w:t>
      </w:r>
      <w:r w:rsidRPr="00CA5DF3">
        <w:rPr>
          <w:rFonts w:ascii="Times New Roman" w:eastAsia="Calibri" w:hAnsi="Times New Roman" w:cs="Times New Roman"/>
          <w:sz w:val="24"/>
          <w:szCs w:val="24"/>
        </w:rPr>
        <w:t>редставителей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A5DF3" w:rsidRPr="00CA5DF3" w:rsidRDefault="00CA5DF3" w:rsidP="00E862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в) данные, позволяющие определить место жительства, почтовый адрес, телефон и иные индивидуальные средства </w:t>
      </w: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>коммуникации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депутата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</w:t>
      </w:r>
      <w:r w:rsidR="008E645F">
        <w:rPr>
          <w:rFonts w:ascii="Times New Roman" w:eastAsia="Calibri" w:hAnsi="Times New Roman" w:cs="Times New Roman"/>
          <w:sz w:val="24"/>
          <w:szCs w:val="24"/>
        </w:rPr>
        <w:t>П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>сельского поселения</w:t>
      </w:r>
      <w:proofErr w:type="gramEnd"/>
      <w:r w:rsidR="00554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6AA0">
        <w:rPr>
          <w:rFonts w:ascii="Times New Roman" w:eastAsia="Calibri" w:hAnsi="Times New Roman" w:cs="Times New Roman"/>
          <w:sz w:val="24"/>
          <w:szCs w:val="24"/>
        </w:rPr>
        <w:t>Верхние Белозерки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его супруги (супруга), детей и иных членов семьи;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г) данные, позволяющие определить местонахождение объектов недвижимого имущества, принадлежащих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депутату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его супруге (супругу), детям, иным членам семьи на праве собственности или находящихся в их пользовании;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д) информацию, отнесенную к государственной тайне или являющуюся конфиденциальной. 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4. Сведения о доходах, расходах, об имуществе и обязательствах имущественного характера, указанные в пункте 2 настоящего Порядка, за весь период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исполнения </w:t>
      </w:r>
      <w:r w:rsidR="008E645F" w:rsidRPr="008E645F">
        <w:rPr>
          <w:rFonts w:ascii="Times New Roman" w:eastAsia="Calibri" w:hAnsi="Times New Roman" w:cs="Times New Roman"/>
          <w:sz w:val="24"/>
          <w:szCs w:val="24"/>
        </w:rPr>
        <w:t>обязанностей депутата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размещаются на официальном сайте, и </w:t>
      </w:r>
      <w:r w:rsidRPr="00CA5DF3">
        <w:rPr>
          <w:rFonts w:ascii="Times New Roman" w:eastAsia="Calibri" w:hAnsi="Times New Roman" w:cs="Times New Roman"/>
          <w:sz w:val="24"/>
          <w:szCs w:val="24"/>
          <w:u w:val="single"/>
        </w:rPr>
        <w:t>ежегодно обновляются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в течение 14 рабочих дней со дня истечения срока, установленного для их подачи.</w:t>
      </w:r>
    </w:p>
    <w:p w:rsidR="00CA5DF3" w:rsidRPr="00773527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</w:t>
      </w:r>
      <w:r w:rsidRPr="00773527">
        <w:rPr>
          <w:rFonts w:ascii="Times New Roman" w:eastAsia="Calibri" w:hAnsi="Times New Roman" w:cs="Times New Roman"/>
          <w:sz w:val="24"/>
          <w:szCs w:val="24"/>
        </w:rPr>
        <w:t>обеспечивается у</w:t>
      </w:r>
      <w:r w:rsidR="00773527" w:rsidRPr="00773527">
        <w:rPr>
          <w:rFonts w:ascii="Times New Roman" w:eastAsia="Calibri" w:hAnsi="Times New Roman" w:cs="Times New Roman"/>
          <w:sz w:val="24"/>
          <w:szCs w:val="24"/>
        </w:rPr>
        <w:t xml:space="preserve">полномоченным должностным лицом </w:t>
      </w:r>
      <w:r w:rsidRPr="00773527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773527">
        <w:rPr>
          <w:rFonts w:ascii="Times New Roman" w:eastAsia="Calibri" w:hAnsi="Times New Roman" w:cs="Times New Roman"/>
          <w:sz w:val="24"/>
          <w:szCs w:val="24"/>
        </w:rPr>
        <w:t>Уполномоченное должностное лицо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Представителей: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в течение 3-х рабочих дней со дня поступления запроса от общероссийского или регионального средства массовой информации сообщают о нем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>Собрания Представителей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в отношении которого поступил запрос;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в течение 7-ми рабочих дней со дня поступления запроса от общероссийского или регионального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773527">
        <w:rPr>
          <w:rFonts w:ascii="Times New Roman" w:eastAsia="Calibri" w:hAnsi="Times New Roman" w:cs="Times New Roman"/>
          <w:sz w:val="24"/>
          <w:szCs w:val="24"/>
        </w:rPr>
        <w:t>Уполномоченное должностное лицо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Представителей, обеспечивающие размещение сведений о доходах, расходах, об имуществе и обязательствах имущественного характера на официальном сайте и их представление общероссийским и региональным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CA5DF3" w:rsidRPr="00CA5DF3" w:rsidRDefault="00CA5DF3" w:rsidP="00CA5DF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2026" w:rsidRDefault="00882026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08263E" w:rsidSect="00735A9F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8263E" w:rsidRPr="0008263E" w:rsidRDefault="0008263E" w:rsidP="0008263E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Сведения</w:t>
      </w:r>
      <w:r w:rsidRPr="0008263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 доходах, об имуществе и обязательствах имущественного характера лица,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611B1" w:rsidRP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деп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утата</w:t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Собрании Представителей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5E6AA0">
        <w:rPr>
          <w:rFonts w:ascii="Times New Roman" w:eastAsia="Calibri" w:hAnsi="Times New Roman" w:cs="Times New Roman"/>
          <w:sz w:val="24"/>
          <w:szCs w:val="24"/>
        </w:rPr>
        <w:t>Верхние Белозерки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муниципального района Ставропольский,  их супругов (супруг) и несовершеннолетних детей за отчетный период с 1 января 20 __ года по 31 декабря 20__ года</w:t>
      </w:r>
    </w:p>
    <w:p w:rsidR="0008263E" w:rsidRPr="0008263E" w:rsidRDefault="0008263E" w:rsidP="0008263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263E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5"/>
        <w:gridCol w:w="1935"/>
        <w:gridCol w:w="1291"/>
        <w:gridCol w:w="1025"/>
        <w:gridCol w:w="1666"/>
        <w:gridCol w:w="1138"/>
        <w:gridCol w:w="1617"/>
        <w:gridCol w:w="1844"/>
      </w:tblGrid>
      <w:tr w:rsidR="0008263E" w:rsidRPr="0008263E" w:rsidTr="003F0253">
        <w:tc>
          <w:tcPr>
            <w:tcW w:w="58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8263E" w:rsidRPr="0008263E" w:rsidRDefault="0008263E" w:rsidP="0008263E">
            <w:pPr>
              <w:suppressLineNumbers/>
              <w:suppressAutoHyphens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3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 Фамилия, имя,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 отчество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депутата</w:t>
            </w:r>
            <w:hyperlink r:id="rId6" w:anchor="Par116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129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 / должность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7" w:anchor="Par117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&lt;2&gt;</w:t>
              </w:r>
            </w:hyperlink>
          </w:p>
        </w:tc>
        <w:tc>
          <w:tcPr>
            <w:tcW w:w="102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Годовой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доход </w:t>
            </w:r>
          </w:p>
        </w:tc>
        <w:tc>
          <w:tcPr>
            <w:tcW w:w="4421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  Перечень объектов недвижимого 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 имущества, принадлежащих на праве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собственности или находящихся в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           пользовании            </w:t>
            </w:r>
          </w:p>
        </w:tc>
        <w:tc>
          <w:tcPr>
            <w:tcW w:w="1844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Перечень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транспортных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средств,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принадлежащих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на праве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собственности (вид, марка)</w:t>
            </w:r>
          </w:p>
        </w:tc>
      </w:tr>
      <w:tr w:rsidR="0008263E" w:rsidRPr="0008263E" w:rsidTr="003F0253">
        <w:tc>
          <w:tcPr>
            <w:tcW w:w="58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93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29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02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Вид объекта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недвижимости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8" w:anchor="Par118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&lt;3&gt;</w:t>
              </w:r>
            </w:hyperlink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Площадь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(кв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Страна 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расположения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9" w:anchor="Par119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&lt;4&gt;</w:t>
              </w:r>
            </w:hyperlink>
          </w:p>
        </w:tc>
        <w:tc>
          <w:tcPr>
            <w:tcW w:w="1844" w:type="dxa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   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г(</w:t>
            </w:r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а)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Н/летний ребенок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      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</w:tbl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&lt;1&gt; Фамилия, имя и отчество указываются только в отношении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депутата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. Фамилия, имя и отчество супруги (супруга) и несовершеннолетних детей 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депутата 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не указываются.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&lt;2</w:t>
      </w:r>
      <w:proofErr w:type="gramStart"/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&gt; У</w:t>
      </w:r>
      <w:proofErr w:type="gramEnd"/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казывается только должность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 депутата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&lt;3&gt; Например, жилой дом, земельный участок, квартира и т.д. с указанием на право собственности или пользования.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&lt;4&gt; Россия или иная страна (государство). </w:t>
      </w: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D367C1" w:rsidRPr="00D367C1" w:rsidRDefault="00D367C1" w:rsidP="00D367C1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D367C1" w:rsidRPr="00D367C1" w:rsidRDefault="00D367C1" w:rsidP="00D367C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gramStart"/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Сведения </w:t>
      </w:r>
      <w:r w:rsidRPr="00D367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 расходах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депутата </w:t>
      </w:r>
      <w:r w:rsidR="00B611B1" w:rsidRP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Собрания Представителей</w:t>
      </w:r>
      <w:r w:rsidR="00B611B1"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сельского поселения </w:t>
      </w:r>
      <w:r w:rsidR="005E6AA0">
        <w:rPr>
          <w:rFonts w:ascii="Times New Roman" w:eastAsia="Calibri" w:hAnsi="Times New Roman" w:cs="Times New Roman"/>
          <w:sz w:val="24"/>
          <w:szCs w:val="24"/>
        </w:rPr>
        <w:t xml:space="preserve">Верхние Белозерки </w:t>
      </w:r>
      <w:r w:rsidR="005211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членов его семьи</w:t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по каждой сделке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депутата </w:t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его супруги (супруга) за три последних года, предшествующих совершению сделки, и об источниках получения средств</w:t>
      </w:r>
      <w:proofErr w:type="gramEnd"/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за </w:t>
      </w:r>
      <w:proofErr w:type="gramStart"/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счет</w:t>
      </w:r>
      <w:proofErr w:type="gramEnd"/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которых совершена сделка </w:t>
      </w:r>
      <w:r w:rsidRPr="00D367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 отчетный период с 1 января 20 __ года по 31 декабря 20__ года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5"/>
        <w:gridCol w:w="1935"/>
        <w:gridCol w:w="1320"/>
        <w:gridCol w:w="3540"/>
        <w:gridCol w:w="2645"/>
      </w:tblGrid>
      <w:tr w:rsidR="00D367C1" w:rsidRPr="00D367C1" w:rsidTr="003F0253">
        <w:tc>
          <w:tcPr>
            <w:tcW w:w="5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D367C1" w:rsidRPr="00D367C1" w:rsidRDefault="00D367C1" w:rsidP="00D367C1">
            <w:pPr>
              <w:suppressLineNumbers/>
              <w:suppressAutoHyphens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 Фамилия, имя,  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 отчество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депутата </w:t>
            </w:r>
            <w:hyperlink r:id="rId10" w:anchor="Par116" w:history="1">
              <w:r w:rsidRPr="00D367C1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1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 / должность 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11" w:anchor="Par117" w:history="1">
              <w:r w:rsidRPr="00D367C1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&lt;2&gt;</w:t>
              </w:r>
            </w:hyperlink>
          </w:p>
        </w:tc>
        <w:tc>
          <w:tcPr>
            <w:tcW w:w="35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сделка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депутата 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его супруги (супруга) за три последних года, предшествующих совершению сделки</w:t>
            </w:r>
          </w:p>
        </w:tc>
        <w:tc>
          <w:tcPr>
            <w:tcW w:w="26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получения средств, за счет которых совершена сделка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   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</w:t>
            </w:r>
            <w:proofErr w:type="gramStart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г(</w:t>
            </w:r>
            <w:proofErr w:type="gramEnd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а)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Н/летний ребенок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       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</w:tbl>
    <w:p w:rsidR="00D367C1" w:rsidRPr="00D367C1" w:rsidRDefault="00D367C1" w:rsidP="00D367C1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&lt;1&gt; Фамилия, имя и отчество указываются только в отношении д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епутата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. Фамилия, имя и отчество супруги (супруга) и несовершеннолетних детей 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депутата 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не указываются.</w:t>
      </w:r>
    </w:p>
    <w:p w:rsidR="00D367C1" w:rsidRPr="00D367C1" w:rsidRDefault="00D367C1" w:rsidP="00D367C1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&lt;2&gt; Указывается только должность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депутата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.</w:t>
      </w:r>
    </w:p>
    <w:p w:rsidR="00D367C1" w:rsidRPr="00D367C1" w:rsidRDefault="00D367C1" w:rsidP="00D367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263E" w:rsidRP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Pr="0008263E" w:rsidRDefault="0008263E" w:rsidP="0008263E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8263E" w:rsidSect="0008263E">
      <w:pgSz w:w="16838" w:h="11906" w:orient="landscape" w:code="9"/>
      <w:pgMar w:top="1134" w:right="1440" w:bottom="567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021"/>
    <w:rsid w:val="0008263E"/>
    <w:rsid w:val="000C4178"/>
    <w:rsid w:val="00100C8A"/>
    <w:rsid w:val="00106CD1"/>
    <w:rsid w:val="001E5AA5"/>
    <w:rsid w:val="001E5B3E"/>
    <w:rsid w:val="002C6A41"/>
    <w:rsid w:val="003F5289"/>
    <w:rsid w:val="004E6F8F"/>
    <w:rsid w:val="0052119B"/>
    <w:rsid w:val="00554A92"/>
    <w:rsid w:val="005E6494"/>
    <w:rsid w:val="005E6AA0"/>
    <w:rsid w:val="00735A9F"/>
    <w:rsid w:val="00773527"/>
    <w:rsid w:val="007A4021"/>
    <w:rsid w:val="00882026"/>
    <w:rsid w:val="008938AB"/>
    <w:rsid w:val="008E645F"/>
    <w:rsid w:val="00B1492A"/>
    <w:rsid w:val="00B611B1"/>
    <w:rsid w:val="00BE37CA"/>
    <w:rsid w:val="00CA5DF3"/>
    <w:rsid w:val="00CE6BBE"/>
    <w:rsid w:val="00D367C1"/>
    <w:rsid w:val="00DB501D"/>
    <w:rsid w:val="00E862FC"/>
    <w:rsid w:val="00EB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1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5" Type="http://schemas.openxmlformats.org/officeDocument/2006/relationships/image" Target="media/image1.png"/><Relationship Id="rId10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13</cp:revision>
  <cp:lastPrinted>2018-07-03T04:49:00Z</cp:lastPrinted>
  <dcterms:created xsi:type="dcterms:W3CDTF">2018-01-30T12:18:00Z</dcterms:created>
  <dcterms:modified xsi:type="dcterms:W3CDTF">2018-07-03T04:50:00Z</dcterms:modified>
</cp:coreProperties>
</file>